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4BC01" w14:textId="09BBE20B" w:rsidR="005E447A" w:rsidRDefault="009441EA" w:rsidP="005E447A">
      <w:pPr>
        <w:ind w:left="360"/>
        <w:jc w:val="center"/>
        <w:rPr>
          <w:rFonts w:ascii="Arial" w:hAnsi="Arial" w:cs="Arial"/>
          <w:noProof/>
          <w:lang w:eastAsia="en-GB"/>
        </w:rPr>
      </w:pPr>
      <w:r>
        <w:rPr>
          <w:noProof/>
        </w:rPr>
        <w:drawing>
          <wp:inline distT="0" distB="0" distL="0" distR="0" wp14:anchorId="34D4C8BC" wp14:editId="2D975DA2">
            <wp:extent cx="3352451" cy="1117600"/>
            <wp:effectExtent l="0" t="0" r="635" b="6350"/>
            <wp:docPr id="1846480979"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80979" name="Picture 2"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2975" cy="1137777"/>
                    </a:xfrm>
                    <a:prstGeom prst="rect">
                      <a:avLst/>
                    </a:prstGeom>
                    <a:noFill/>
                    <a:ln>
                      <a:noFill/>
                    </a:ln>
                  </pic:spPr>
                </pic:pic>
              </a:graphicData>
            </a:graphic>
          </wp:inline>
        </w:drawing>
      </w:r>
    </w:p>
    <w:p w14:paraId="40B652E8" w14:textId="77777777" w:rsidR="009441EA" w:rsidRDefault="009441EA" w:rsidP="00D8693A">
      <w:pPr>
        <w:rPr>
          <w:rFonts w:ascii="Arial" w:hAnsi="Arial" w:cs="Arial"/>
          <w:b/>
          <w:sz w:val="28"/>
          <w:szCs w:val="28"/>
        </w:rPr>
      </w:pPr>
    </w:p>
    <w:p w14:paraId="556D5EA2" w14:textId="7ED440E9" w:rsidR="005E447A" w:rsidRPr="00D8693A" w:rsidRDefault="005E447A" w:rsidP="005E447A">
      <w:pPr>
        <w:jc w:val="center"/>
        <w:rPr>
          <w:rFonts w:ascii="Poppins" w:hAnsi="Poppins" w:cs="Poppins"/>
          <w:noProof/>
          <w:lang w:eastAsia="en-GB"/>
        </w:rPr>
      </w:pPr>
      <w:r w:rsidRPr="00D8693A">
        <w:rPr>
          <w:rFonts w:ascii="Poppins" w:hAnsi="Poppins" w:cs="Poppins"/>
          <w:b/>
          <w:sz w:val="28"/>
          <w:szCs w:val="28"/>
        </w:rPr>
        <w:t>Mobile Devi</w:t>
      </w:r>
      <w:r w:rsidR="00815BC9" w:rsidRPr="00D8693A">
        <w:rPr>
          <w:rFonts w:ascii="Poppins" w:hAnsi="Poppins" w:cs="Poppins"/>
          <w:b/>
          <w:sz w:val="28"/>
          <w:szCs w:val="28"/>
        </w:rPr>
        <w:t>c</w:t>
      </w:r>
      <w:r w:rsidRPr="00D8693A">
        <w:rPr>
          <w:rFonts w:ascii="Poppins" w:hAnsi="Poppins" w:cs="Poppins"/>
          <w:b/>
          <w:sz w:val="28"/>
          <w:szCs w:val="28"/>
        </w:rPr>
        <w:t xml:space="preserve">e Use (Phones, </w:t>
      </w:r>
      <w:r w:rsidR="00DC379F" w:rsidRPr="00D8693A">
        <w:rPr>
          <w:rFonts w:ascii="Poppins" w:hAnsi="Poppins" w:cs="Poppins"/>
          <w:b/>
          <w:sz w:val="28"/>
          <w:szCs w:val="28"/>
        </w:rPr>
        <w:t>i</w:t>
      </w:r>
      <w:r w:rsidRPr="00D8693A">
        <w:rPr>
          <w:rFonts w:ascii="Poppins" w:hAnsi="Poppins" w:cs="Poppins"/>
          <w:b/>
          <w:sz w:val="28"/>
          <w:szCs w:val="28"/>
        </w:rPr>
        <w:t xml:space="preserve">Pad’s etc.) </w:t>
      </w:r>
      <w:r w:rsidR="00353F3D" w:rsidRPr="00D8693A">
        <w:rPr>
          <w:rFonts w:ascii="Poppins" w:hAnsi="Poppins" w:cs="Poppins"/>
          <w:b/>
          <w:sz w:val="28"/>
          <w:szCs w:val="28"/>
        </w:rPr>
        <w:t xml:space="preserve">Guidelines for use </w:t>
      </w:r>
      <w:r w:rsidRPr="00D8693A">
        <w:rPr>
          <w:rFonts w:ascii="Poppins" w:hAnsi="Poppins" w:cs="Poppins"/>
          <w:b/>
          <w:sz w:val="28"/>
          <w:szCs w:val="28"/>
        </w:rPr>
        <w:t xml:space="preserve">on a Phab </w:t>
      </w:r>
      <w:r w:rsidR="00AE437B" w:rsidRPr="00D8693A">
        <w:rPr>
          <w:rFonts w:ascii="Poppins" w:hAnsi="Poppins" w:cs="Poppins"/>
          <w:b/>
          <w:sz w:val="28"/>
          <w:szCs w:val="28"/>
        </w:rPr>
        <w:t>Adventure</w:t>
      </w:r>
      <w:r w:rsidRPr="00D8693A">
        <w:rPr>
          <w:rFonts w:ascii="Poppins" w:hAnsi="Poppins" w:cs="Poppins"/>
          <w:b/>
          <w:sz w:val="28"/>
          <w:szCs w:val="28"/>
        </w:rPr>
        <w:t xml:space="preserve"> </w:t>
      </w:r>
    </w:p>
    <w:p w14:paraId="5FD458BF" w14:textId="77777777" w:rsidR="005E447A" w:rsidRPr="00D8693A" w:rsidRDefault="005E447A" w:rsidP="005E447A">
      <w:pPr>
        <w:ind w:left="720"/>
        <w:rPr>
          <w:rFonts w:ascii="Poppins" w:hAnsi="Poppins" w:cs="Poppins"/>
          <w:b/>
        </w:rPr>
      </w:pPr>
    </w:p>
    <w:p w14:paraId="043F5A12" w14:textId="77777777" w:rsidR="00D913AE" w:rsidRPr="00E83819" w:rsidRDefault="00E83819" w:rsidP="00D913AE">
      <w:pPr>
        <w:rPr>
          <w:rFonts w:ascii="Poppins" w:hAnsi="Poppins" w:cs="Poppins"/>
        </w:rPr>
      </w:pPr>
      <w:r w:rsidRPr="00E83819">
        <w:rPr>
          <w:rFonts w:ascii="Poppins" w:hAnsi="Poppins" w:cs="Poppins"/>
        </w:rPr>
        <w:t xml:space="preserve">We are very aware that </w:t>
      </w:r>
      <w:proofErr w:type="gramStart"/>
      <w:r w:rsidRPr="00E83819">
        <w:rPr>
          <w:rFonts w:ascii="Poppins" w:hAnsi="Poppins" w:cs="Poppins"/>
        </w:rPr>
        <w:t>more and more</w:t>
      </w:r>
      <w:proofErr w:type="gramEnd"/>
      <w:r w:rsidRPr="00E83819">
        <w:rPr>
          <w:rFonts w:ascii="Poppins" w:hAnsi="Poppins" w:cs="Poppins"/>
        </w:rPr>
        <w:t xml:space="preserve"> people have access to phones and tablets in their day-to-day lives.</w:t>
      </w:r>
      <w:r w:rsidR="00D913AE">
        <w:rPr>
          <w:rFonts w:ascii="Poppins" w:hAnsi="Poppins" w:cs="Poppins"/>
        </w:rPr>
        <w:t xml:space="preserve"> </w:t>
      </w:r>
      <w:r w:rsidR="00D913AE" w:rsidRPr="00E83819">
        <w:rPr>
          <w:rFonts w:ascii="Poppins" w:hAnsi="Poppins" w:cs="Poppins"/>
          <w:b/>
          <w:bCs/>
        </w:rPr>
        <w:t>Please note:</w:t>
      </w:r>
      <w:r w:rsidR="00D913AE" w:rsidRPr="00E83819">
        <w:rPr>
          <w:rFonts w:ascii="Poppins" w:hAnsi="Poppins" w:cs="Poppins"/>
        </w:rPr>
        <w:t xml:space="preserve"> Phab cannot be held responsible for the loss or damage of mobile devices. We strongly recommend checking your home insurance policy.</w:t>
      </w:r>
    </w:p>
    <w:p w14:paraId="146FE3CE" w14:textId="77777777" w:rsidR="00D913AE" w:rsidRDefault="00D913AE" w:rsidP="00D913AE">
      <w:pPr>
        <w:rPr>
          <w:rFonts w:ascii="Poppins" w:hAnsi="Poppins" w:cs="Poppins"/>
        </w:rPr>
      </w:pPr>
    </w:p>
    <w:p w14:paraId="05B8321C" w14:textId="6136F55D" w:rsidR="00E83819" w:rsidRPr="00E83819" w:rsidRDefault="00E83819" w:rsidP="00D913AE">
      <w:pPr>
        <w:rPr>
          <w:rFonts w:ascii="Poppins" w:hAnsi="Poppins" w:cs="Poppins"/>
          <w:b/>
          <w:bCs/>
        </w:rPr>
      </w:pPr>
      <w:r w:rsidRPr="00E83819">
        <w:rPr>
          <w:rFonts w:ascii="Poppins" w:hAnsi="Poppins" w:cs="Poppins"/>
          <w:b/>
          <w:bCs/>
        </w:rPr>
        <w:t>Children and Young People (Under 18 years)</w:t>
      </w:r>
    </w:p>
    <w:p w14:paraId="06670B15" w14:textId="77777777" w:rsidR="00E83819" w:rsidRPr="00E83819" w:rsidRDefault="00E83819" w:rsidP="00D913AE">
      <w:pPr>
        <w:rPr>
          <w:rFonts w:ascii="Poppins" w:hAnsi="Poppins" w:cs="Poppins"/>
        </w:rPr>
      </w:pPr>
      <w:r w:rsidRPr="00E83819">
        <w:rPr>
          <w:rFonts w:ascii="Poppins" w:hAnsi="Poppins" w:cs="Poppins"/>
        </w:rPr>
        <w:t>Anyone under the age of 18 is requested not to bring mobile phones or tablets to Phab Adventures. However, we understand that some children may need them for communication assistance or to help ease anxiety. In these cases, the National Projects Manager will discuss this with parents beforehand and agree on a suitable compromise that ensures everyone’s safety and wellbeing.</w:t>
      </w:r>
    </w:p>
    <w:p w14:paraId="3A20CCDE" w14:textId="031D74F2" w:rsidR="00E83819" w:rsidRPr="00E83819" w:rsidRDefault="00E83819" w:rsidP="00D913AE">
      <w:pPr>
        <w:rPr>
          <w:rFonts w:ascii="Poppins" w:hAnsi="Poppins" w:cs="Poppins"/>
        </w:rPr>
      </w:pPr>
      <w:r w:rsidRPr="00E83819">
        <w:rPr>
          <w:rFonts w:ascii="Poppins" w:hAnsi="Poppins" w:cs="Poppins"/>
        </w:rPr>
        <w:t>There will be plenty of opportunities to contact home using a Phab phone or pay phone, which can be arranged through the Phab Adventure Leader.</w:t>
      </w:r>
      <w:r w:rsidR="00D913AE">
        <w:rPr>
          <w:rFonts w:ascii="Poppins" w:hAnsi="Poppins" w:cs="Poppins"/>
        </w:rPr>
        <w:t xml:space="preserve">  </w:t>
      </w:r>
    </w:p>
    <w:p w14:paraId="4FBC05C4" w14:textId="77777777" w:rsidR="00D913AE" w:rsidRDefault="00D913AE" w:rsidP="00D913AE">
      <w:pPr>
        <w:rPr>
          <w:rFonts w:ascii="Poppins" w:hAnsi="Poppins" w:cs="Poppins"/>
          <w:b/>
          <w:bCs/>
        </w:rPr>
      </w:pPr>
    </w:p>
    <w:p w14:paraId="5F0D1D79" w14:textId="409FDBB2" w:rsidR="00E83819" w:rsidRPr="00E83819" w:rsidRDefault="00E83819" w:rsidP="00D913AE">
      <w:pPr>
        <w:rPr>
          <w:rFonts w:ascii="Poppins" w:hAnsi="Poppins" w:cs="Poppins"/>
          <w:b/>
          <w:bCs/>
        </w:rPr>
      </w:pPr>
      <w:r w:rsidRPr="00E83819">
        <w:rPr>
          <w:rFonts w:ascii="Poppins" w:hAnsi="Poppins" w:cs="Poppins"/>
          <w:b/>
          <w:bCs/>
        </w:rPr>
        <w:t>Guidelines for Under 18s</w:t>
      </w:r>
    </w:p>
    <w:p w14:paraId="15308DB7" w14:textId="77777777" w:rsidR="00E83819" w:rsidRPr="00E83819" w:rsidRDefault="00E83819" w:rsidP="00E83819">
      <w:pPr>
        <w:numPr>
          <w:ilvl w:val="0"/>
          <w:numId w:val="4"/>
        </w:numPr>
        <w:rPr>
          <w:rFonts w:ascii="Poppins" w:hAnsi="Poppins" w:cs="Poppins"/>
        </w:rPr>
      </w:pPr>
      <w:r w:rsidRPr="00E83819">
        <w:rPr>
          <w:rFonts w:ascii="Poppins" w:hAnsi="Poppins" w:cs="Poppins"/>
        </w:rPr>
        <w:t xml:space="preserve">Any participant under 18 bringing a device must have parental controls enabled. </w:t>
      </w:r>
    </w:p>
    <w:p w14:paraId="02B96865" w14:textId="77777777" w:rsidR="00E83819" w:rsidRPr="00E83819" w:rsidRDefault="00E83819" w:rsidP="00E83819">
      <w:pPr>
        <w:numPr>
          <w:ilvl w:val="0"/>
          <w:numId w:val="4"/>
        </w:numPr>
        <w:rPr>
          <w:rFonts w:ascii="Poppins" w:hAnsi="Poppins" w:cs="Poppins"/>
        </w:rPr>
      </w:pPr>
      <w:r w:rsidRPr="00E83819">
        <w:rPr>
          <w:rFonts w:ascii="Poppins" w:hAnsi="Poppins" w:cs="Poppins"/>
        </w:rPr>
        <w:t xml:space="preserve">Wi-Fi at outdoor centres is password protected and will not be shared with under 18s. </w:t>
      </w:r>
    </w:p>
    <w:p w14:paraId="1DE6A609" w14:textId="77777777" w:rsidR="00E83819" w:rsidRPr="00E83819" w:rsidRDefault="00E83819" w:rsidP="00E83819">
      <w:pPr>
        <w:numPr>
          <w:ilvl w:val="0"/>
          <w:numId w:val="4"/>
        </w:numPr>
        <w:rPr>
          <w:rFonts w:ascii="Poppins" w:hAnsi="Poppins" w:cs="Poppins"/>
        </w:rPr>
      </w:pPr>
      <w:r w:rsidRPr="00E83819">
        <w:rPr>
          <w:rFonts w:ascii="Poppins" w:hAnsi="Poppins" w:cs="Poppins"/>
        </w:rPr>
        <w:t xml:space="preserve">Children will be encouraged not to take phones on activities; if they do, they must keep them safe (e.g. in a dry bag). </w:t>
      </w:r>
    </w:p>
    <w:p w14:paraId="347C7BB8" w14:textId="77777777" w:rsidR="00E83819" w:rsidRPr="00E83819" w:rsidRDefault="00E83819" w:rsidP="00E83819">
      <w:pPr>
        <w:numPr>
          <w:ilvl w:val="0"/>
          <w:numId w:val="4"/>
        </w:numPr>
        <w:rPr>
          <w:rFonts w:ascii="Poppins" w:hAnsi="Poppins" w:cs="Poppins"/>
        </w:rPr>
      </w:pPr>
      <w:r w:rsidRPr="00E83819">
        <w:rPr>
          <w:rFonts w:ascii="Poppins" w:hAnsi="Poppins" w:cs="Poppins"/>
        </w:rPr>
        <w:t xml:space="preserve">Suggested time for calling home is between 6:30pm and 7:30pm. </w:t>
      </w:r>
    </w:p>
    <w:p w14:paraId="26A30129" w14:textId="77777777" w:rsidR="00E83819" w:rsidRPr="00E83819" w:rsidRDefault="00E83819" w:rsidP="00E83819">
      <w:pPr>
        <w:numPr>
          <w:ilvl w:val="0"/>
          <w:numId w:val="4"/>
        </w:numPr>
        <w:rPr>
          <w:rFonts w:ascii="Poppins" w:hAnsi="Poppins" w:cs="Poppins"/>
        </w:rPr>
      </w:pPr>
      <w:r w:rsidRPr="00E83819">
        <w:rPr>
          <w:rFonts w:ascii="Poppins" w:hAnsi="Poppins" w:cs="Poppins"/>
        </w:rPr>
        <w:t xml:space="preserve">Phones must be handed to a member of staff overnight to avoid unsupervised use in bedrooms. </w:t>
      </w:r>
    </w:p>
    <w:p w14:paraId="56704807" w14:textId="77777777" w:rsidR="00E83819" w:rsidRPr="00E83819" w:rsidRDefault="00E83819" w:rsidP="00E83819">
      <w:pPr>
        <w:numPr>
          <w:ilvl w:val="0"/>
          <w:numId w:val="4"/>
        </w:numPr>
        <w:rPr>
          <w:rFonts w:ascii="Poppins" w:hAnsi="Poppins" w:cs="Poppins"/>
        </w:rPr>
      </w:pPr>
      <w:r w:rsidRPr="00E83819">
        <w:rPr>
          <w:rFonts w:ascii="Poppins" w:hAnsi="Poppins" w:cs="Poppins"/>
        </w:rPr>
        <w:t xml:space="preserve">Video calls must be taken in private areas, away from others, especially in shared accommodation. </w:t>
      </w:r>
    </w:p>
    <w:p w14:paraId="2C880EFC" w14:textId="7B3622B1" w:rsidR="00E83819" w:rsidRPr="00E83819" w:rsidRDefault="00E83819" w:rsidP="00E83819">
      <w:pPr>
        <w:ind w:left="1080"/>
        <w:rPr>
          <w:rFonts w:ascii="Poppins" w:hAnsi="Poppins" w:cs="Poppins"/>
        </w:rPr>
      </w:pPr>
    </w:p>
    <w:p w14:paraId="7AB3963C" w14:textId="7E3AF864" w:rsidR="00E83819" w:rsidRPr="00E83819" w:rsidRDefault="00E83819" w:rsidP="00D913AE">
      <w:pPr>
        <w:rPr>
          <w:rFonts w:ascii="Poppins" w:hAnsi="Poppins" w:cs="Poppins"/>
          <w:b/>
          <w:bCs/>
        </w:rPr>
      </w:pPr>
      <w:r w:rsidRPr="00E83819">
        <w:rPr>
          <w:rFonts w:ascii="Poppins" w:hAnsi="Poppins" w:cs="Poppins"/>
          <w:b/>
          <w:bCs/>
        </w:rPr>
        <w:t>Adults (18+ years)</w:t>
      </w:r>
    </w:p>
    <w:p w14:paraId="569780F2" w14:textId="77777777" w:rsidR="00E83819" w:rsidRPr="00E83819" w:rsidRDefault="00E83819" w:rsidP="00D913AE">
      <w:pPr>
        <w:rPr>
          <w:rFonts w:ascii="Poppins" w:hAnsi="Poppins" w:cs="Poppins"/>
        </w:rPr>
      </w:pPr>
      <w:r w:rsidRPr="00E83819">
        <w:rPr>
          <w:rFonts w:ascii="Poppins" w:hAnsi="Poppins" w:cs="Poppins"/>
        </w:rPr>
        <w:t>Adults are welcome to bring mobile phones and tablets and are responsible for their own devices.</w:t>
      </w:r>
    </w:p>
    <w:p w14:paraId="0D3A9537" w14:textId="77777777" w:rsidR="00E83819" w:rsidRPr="00E83819" w:rsidRDefault="00E83819" w:rsidP="00E83819">
      <w:pPr>
        <w:numPr>
          <w:ilvl w:val="0"/>
          <w:numId w:val="5"/>
        </w:numPr>
        <w:rPr>
          <w:rFonts w:ascii="Poppins" w:hAnsi="Poppins" w:cs="Poppins"/>
        </w:rPr>
      </w:pPr>
      <w:r w:rsidRPr="00E83819">
        <w:rPr>
          <w:rFonts w:ascii="Poppins" w:hAnsi="Poppins" w:cs="Poppins"/>
        </w:rPr>
        <w:t xml:space="preserve">We recommend that devices are not taken on activities, as Phab cannot be responsible for loss or damage. </w:t>
      </w:r>
    </w:p>
    <w:p w14:paraId="1B7B1588" w14:textId="77777777" w:rsidR="00E83819" w:rsidRPr="00E83819" w:rsidRDefault="00E83819" w:rsidP="00E83819">
      <w:pPr>
        <w:numPr>
          <w:ilvl w:val="0"/>
          <w:numId w:val="5"/>
        </w:numPr>
        <w:rPr>
          <w:rFonts w:ascii="Poppins" w:hAnsi="Poppins" w:cs="Poppins"/>
        </w:rPr>
      </w:pPr>
      <w:r w:rsidRPr="00E83819">
        <w:rPr>
          <w:rFonts w:ascii="Poppins" w:hAnsi="Poppins" w:cs="Poppins"/>
        </w:rPr>
        <w:t xml:space="preserve">Adults are expected to </w:t>
      </w:r>
      <w:proofErr w:type="gramStart"/>
      <w:r w:rsidRPr="00E83819">
        <w:rPr>
          <w:rFonts w:ascii="Poppins" w:hAnsi="Poppins" w:cs="Poppins"/>
        </w:rPr>
        <w:t>use devices respectfully and appropriately at all times</w:t>
      </w:r>
      <w:proofErr w:type="gramEnd"/>
      <w:r w:rsidRPr="00E83819">
        <w:rPr>
          <w:rFonts w:ascii="Poppins" w:hAnsi="Poppins" w:cs="Poppins"/>
        </w:rPr>
        <w:t xml:space="preserve">. </w:t>
      </w:r>
    </w:p>
    <w:p w14:paraId="5BF5BEDF" w14:textId="77777777" w:rsidR="00E83819" w:rsidRPr="00E83819" w:rsidRDefault="00E83819" w:rsidP="00E83819">
      <w:pPr>
        <w:numPr>
          <w:ilvl w:val="0"/>
          <w:numId w:val="5"/>
        </w:numPr>
        <w:rPr>
          <w:rFonts w:ascii="Poppins" w:hAnsi="Poppins" w:cs="Poppins"/>
        </w:rPr>
      </w:pPr>
      <w:r w:rsidRPr="00E83819">
        <w:rPr>
          <w:rFonts w:ascii="Poppins" w:hAnsi="Poppins" w:cs="Poppins"/>
        </w:rPr>
        <w:lastRenderedPageBreak/>
        <w:t xml:space="preserve">Accessing inappropriate content will not be tolerated. </w:t>
      </w:r>
    </w:p>
    <w:p w14:paraId="7DA86140" w14:textId="77777777" w:rsidR="00E83819" w:rsidRPr="00E83819" w:rsidRDefault="00E83819" w:rsidP="00E83819">
      <w:pPr>
        <w:numPr>
          <w:ilvl w:val="0"/>
          <w:numId w:val="5"/>
        </w:numPr>
        <w:rPr>
          <w:rFonts w:ascii="Poppins" w:hAnsi="Poppins" w:cs="Poppins"/>
        </w:rPr>
      </w:pPr>
      <w:r w:rsidRPr="00E83819">
        <w:rPr>
          <w:rFonts w:ascii="Poppins" w:hAnsi="Poppins" w:cs="Poppins"/>
        </w:rPr>
        <w:t xml:space="preserve">Participants should be mindful of others’ privacy, particularly in shared spaces (e.g. bedrooms and communal areas). </w:t>
      </w:r>
    </w:p>
    <w:p w14:paraId="3FA7D833" w14:textId="77777777" w:rsidR="00E83819" w:rsidRPr="00E83819" w:rsidRDefault="00E83819" w:rsidP="00E83819">
      <w:pPr>
        <w:numPr>
          <w:ilvl w:val="0"/>
          <w:numId w:val="5"/>
        </w:numPr>
        <w:rPr>
          <w:rFonts w:ascii="Poppins" w:hAnsi="Poppins" w:cs="Poppins"/>
        </w:rPr>
      </w:pPr>
      <w:r w:rsidRPr="00E83819">
        <w:rPr>
          <w:rFonts w:ascii="Poppins" w:hAnsi="Poppins" w:cs="Poppins"/>
        </w:rPr>
        <w:t xml:space="preserve">Use of devices should not interfere with participation in activities or the social experience of the group. </w:t>
      </w:r>
    </w:p>
    <w:p w14:paraId="1A6F0DBF" w14:textId="77777777" w:rsidR="00A3055F" w:rsidRDefault="00A3055F" w:rsidP="00A3055F">
      <w:pPr>
        <w:rPr>
          <w:rFonts w:ascii="Poppins" w:hAnsi="Poppins" w:cs="Poppins"/>
        </w:rPr>
      </w:pPr>
    </w:p>
    <w:p w14:paraId="251DF16C" w14:textId="6AC46099" w:rsidR="00E83819" w:rsidRPr="00E83819" w:rsidRDefault="00E83819" w:rsidP="00A3055F">
      <w:pPr>
        <w:rPr>
          <w:rFonts w:ascii="Poppins" w:hAnsi="Poppins" w:cs="Poppins"/>
        </w:rPr>
      </w:pPr>
      <w:r w:rsidRPr="00E83819">
        <w:rPr>
          <w:rFonts w:ascii="Poppins" w:hAnsi="Poppins" w:cs="Poppins"/>
        </w:rPr>
        <w:t xml:space="preserve">Phab Adventures are </w:t>
      </w:r>
      <w:r w:rsidR="007B162F">
        <w:rPr>
          <w:rFonts w:ascii="Poppins" w:hAnsi="Poppins" w:cs="Poppins"/>
        </w:rPr>
        <w:t xml:space="preserve">all about having fun, making friends and trying new things together.  </w:t>
      </w:r>
      <w:r w:rsidRPr="00E83819">
        <w:rPr>
          <w:rFonts w:ascii="Poppins" w:hAnsi="Poppins" w:cs="Poppins"/>
        </w:rPr>
        <w:t>Respect for others—both in person and online—is essential for creating a positive environment for everyone.</w:t>
      </w:r>
      <w:r w:rsidR="007B162F">
        <w:rPr>
          <w:rFonts w:ascii="Poppins" w:hAnsi="Poppins" w:cs="Poppins"/>
        </w:rPr>
        <w:t xml:space="preserve"> </w:t>
      </w:r>
      <w:r w:rsidR="007B162F" w:rsidRPr="007B162F">
        <w:rPr>
          <w:rFonts w:ascii="Poppins" w:hAnsi="Poppins" w:cs="Poppins"/>
        </w:rPr>
        <w:t>Limiting device use helps everyone get the most out of the experience while still staying connected when needed.</w:t>
      </w:r>
    </w:p>
    <w:p w14:paraId="659DC3D8" w14:textId="77777777" w:rsidR="005E447A" w:rsidRPr="00D8693A" w:rsidRDefault="005E447A" w:rsidP="00D8693A">
      <w:pPr>
        <w:ind w:left="1080"/>
        <w:rPr>
          <w:rFonts w:ascii="Poppins" w:hAnsi="Poppins" w:cs="Poppins"/>
        </w:rPr>
      </w:pPr>
    </w:p>
    <w:p w14:paraId="2750CECA" w14:textId="4B84CFD6" w:rsidR="001D1B40" w:rsidRPr="00D8693A" w:rsidRDefault="005E447A">
      <w:pPr>
        <w:rPr>
          <w:rFonts w:ascii="Poppins" w:hAnsi="Poppins" w:cs="Poppins"/>
        </w:rPr>
      </w:pPr>
      <w:r w:rsidRPr="00D8693A">
        <w:rPr>
          <w:rFonts w:ascii="Poppins" w:hAnsi="Poppins" w:cs="Poppins"/>
        </w:rPr>
        <w:t>If you would like to discuss any of the above</w:t>
      </w:r>
      <w:r w:rsidR="00AE437B" w:rsidRPr="00D8693A">
        <w:rPr>
          <w:rFonts w:ascii="Poppins" w:hAnsi="Poppins" w:cs="Poppins"/>
        </w:rPr>
        <w:t>,</w:t>
      </w:r>
      <w:r w:rsidRPr="00D8693A">
        <w:rPr>
          <w:rFonts w:ascii="Poppins" w:hAnsi="Poppins" w:cs="Poppins"/>
        </w:rPr>
        <w:t xml:space="preserve"> please contact Rebecca Hargreaves on 07875 140898 </w:t>
      </w:r>
      <w:hyperlink r:id="rId9" w:history="1">
        <w:r w:rsidR="00AE437B" w:rsidRPr="00D8693A">
          <w:rPr>
            <w:rStyle w:val="Hyperlink"/>
            <w:rFonts w:ascii="Poppins" w:hAnsi="Poppins" w:cs="Poppins"/>
          </w:rPr>
          <w:t>rebecca.hargreaves@phab.org.uk</w:t>
        </w:r>
      </w:hyperlink>
    </w:p>
    <w:sectPr w:rsidR="001D1B40" w:rsidRPr="00D8693A" w:rsidSect="00D913AE">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CFD"/>
    <w:multiLevelType w:val="hybridMultilevel"/>
    <w:tmpl w:val="A4C49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36E0E"/>
    <w:multiLevelType w:val="multilevel"/>
    <w:tmpl w:val="CD20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E35CE"/>
    <w:multiLevelType w:val="hybridMultilevel"/>
    <w:tmpl w:val="7188D4E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473575A"/>
    <w:multiLevelType w:val="hybridMultilevel"/>
    <w:tmpl w:val="85128AFA"/>
    <w:lvl w:ilvl="0" w:tplc="503A2A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671133A"/>
    <w:multiLevelType w:val="multilevel"/>
    <w:tmpl w:val="A3E6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88532">
    <w:abstractNumId w:val="3"/>
  </w:num>
  <w:num w:numId="2" w16cid:durableId="1777749288">
    <w:abstractNumId w:val="2"/>
  </w:num>
  <w:num w:numId="3" w16cid:durableId="1793864410">
    <w:abstractNumId w:val="0"/>
  </w:num>
  <w:num w:numId="4" w16cid:durableId="1297758802">
    <w:abstractNumId w:val="4"/>
  </w:num>
  <w:num w:numId="5" w16cid:durableId="32779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7A"/>
    <w:rsid w:val="00137F93"/>
    <w:rsid w:val="00194165"/>
    <w:rsid w:val="001D1B40"/>
    <w:rsid w:val="00224719"/>
    <w:rsid w:val="002D548B"/>
    <w:rsid w:val="00353F3D"/>
    <w:rsid w:val="0038598A"/>
    <w:rsid w:val="00451200"/>
    <w:rsid w:val="004B1C29"/>
    <w:rsid w:val="004C260A"/>
    <w:rsid w:val="00500871"/>
    <w:rsid w:val="00513F79"/>
    <w:rsid w:val="005E447A"/>
    <w:rsid w:val="007B162F"/>
    <w:rsid w:val="007D75D2"/>
    <w:rsid w:val="00815BC9"/>
    <w:rsid w:val="00855F5B"/>
    <w:rsid w:val="009441EA"/>
    <w:rsid w:val="009642FC"/>
    <w:rsid w:val="009803D8"/>
    <w:rsid w:val="00A3055F"/>
    <w:rsid w:val="00AE437B"/>
    <w:rsid w:val="00B41F33"/>
    <w:rsid w:val="00B47F7F"/>
    <w:rsid w:val="00BB2D92"/>
    <w:rsid w:val="00C76B69"/>
    <w:rsid w:val="00C83C4E"/>
    <w:rsid w:val="00D8693A"/>
    <w:rsid w:val="00D913AE"/>
    <w:rsid w:val="00DC379F"/>
    <w:rsid w:val="00DD5806"/>
    <w:rsid w:val="00E83819"/>
    <w:rsid w:val="00EA5016"/>
    <w:rsid w:val="00F32547"/>
    <w:rsid w:val="00FF6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9B7A"/>
  <w15:chartTrackingRefBased/>
  <w15:docId w15:val="{D114E9C5-01AC-45DD-A603-D4198F51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4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47A"/>
    <w:pPr>
      <w:ind w:left="720"/>
      <w:contextualSpacing/>
    </w:pPr>
  </w:style>
  <w:style w:type="paragraph" w:styleId="BalloonText">
    <w:name w:val="Balloon Text"/>
    <w:basedOn w:val="Normal"/>
    <w:link w:val="BalloonTextChar"/>
    <w:uiPriority w:val="99"/>
    <w:semiHidden/>
    <w:unhideWhenUsed/>
    <w:rsid w:val="005E44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47A"/>
    <w:rPr>
      <w:rFonts w:ascii="Segoe UI" w:eastAsia="Times New Roman" w:hAnsi="Segoe UI" w:cs="Segoe UI"/>
      <w:sz w:val="18"/>
      <w:szCs w:val="18"/>
    </w:rPr>
  </w:style>
  <w:style w:type="character" w:styleId="Hyperlink">
    <w:name w:val="Hyperlink"/>
    <w:basedOn w:val="DefaultParagraphFont"/>
    <w:uiPriority w:val="99"/>
    <w:unhideWhenUsed/>
    <w:rsid w:val="00AE437B"/>
    <w:rPr>
      <w:color w:val="0563C1" w:themeColor="hyperlink"/>
      <w:u w:val="single"/>
    </w:rPr>
  </w:style>
  <w:style w:type="character" w:styleId="UnresolvedMention">
    <w:name w:val="Unresolved Mention"/>
    <w:basedOn w:val="DefaultParagraphFont"/>
    <w:uiPriority w:val="99"/>
    <w:semiHidden/>
    <w:unhideWhenUsed/>
    <w:rsid w:val="00AE4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becca.hargreaves@pha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6436b-4169-428c-92e3-2812df1430dc" xsi:nil="true"/>
    <lcf76f155ced4ddcb4097134ff3c332f xmlns="78355737-ae3e-4a91-9983-46fc3686c6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6C2BFA8125964E9D06649DFA69974D" ma:contentTypeVersion="16" ma:contentTypeDescription="Create a new document." ma:contentTypeScope="" ma:versionID="38ef50222065ae38da5f238495c1de4b">
  <xsd:schema xmlns:xsd="http://www.w3.org/2001/XMLSchema" xmlns:xs="http://www.w3.org/2001/XMLSchema" xmlns:p="http://schemas.microsoft.com/office/2006/metadata/properties" xmlns:ns2="ee96436b-4169-428c-92e3-2812df1430dc" xmlns:ns3="78355737-ae3e-4a91-9983-46fc3686c67a" targetNamespace="http://schemas.microsoft.com/office/2006/metadata/properties" ma:root="true" ma:fieldsID="36f6471e948d11d76c104da22523d991" ns2:_="" ns3:_="">
    <xsd:import namespace="ee96436b-4169-428c-92e3-2812df1430dc"/>
    <xsd:import namespace="78355737-ae3e-4a91-9983-46fc3686c6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36b-4169-428c-92e3-2812df1430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0faaae4-3b92-4f26-965b-1ddd4b71fb46}" ma:internalName="TaxCatchAll" ma:showField="CatchAllData" ma:web="ee96436b-4169-428c-92e3-2812df1430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355737-ae3e-4a91-9983-46fc3686c6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539382-9a95-4ee7-8d52-fd9ed57fdd2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9E1C5-B9FA-4774-B298-4FBD07E77775}">
  <ds:schemaRefs>
    <ds:schemaRef ds:uri="http://schemas.microsoft.com/office/2006/metadata/properties"/>
    <ds:schemaRef ds:uri="http://schemas.microsoft.com/office/infopath/2007/PartnerControls"/>
    <ds:schemaRef ds:uri="ee96436b-4169-428c-92e3-2812df1430dc"/>
    <ds:schemaRef ds:uri="78355737-ae3e-4a91-9983-46fc3686c67a"/>
  </ds:schemaRefs>
</ds:datastoreItem>
</file>

<file path=customXml/itemProps2.xml><?xml version="1.0" encoding="utf-8"?>
<ds:datastoreItem xmlns:ds="http://schemas.openxmlformats.org/officeDocument/2006/customXml" ds:itemID="{E1BBD2B5-BDDB-4E79-BFF3-D7FB914EEC37}"/>
</file>

<file path=customXml/itemProps3.xml><?xml version="1.0" encoding="utf-8"?>
<ds:datastoreItem xmlns:ds="http://schemas.openxmlformats.org/officeDocument/2006/customXml" ds:itemID="{CC0732ED-9F34-4E8E-A980-2B272476BE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447</Words>
  <Characters>2106</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Hargreaves</dc:creator>
  <cp:keywords/>
  <dc:description/>
  <cp:lastModifiedBy>Rebecca Hargreaves</cp:lastModifiedBy>
  <cp:revision>28</cp:revision>
  <dcterms:created xsi:type="dcterms:W3CDTF">2019-03-29T12:21:00Z</dcterms:created>
  <dcterms:modified xsi:type="dcterms:W3CDTF">2026-04-20T17:43:00Z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0x010100326C2BFA8125964E9D06649DFA69974D</vt:lpwstr>
  </property>
  <property fmtid="{D5CDD505-2E9C-101B-9397-08002B2CF9AE}" pid="3" name="Order">
    <vt:r8>1700</vt:r8>
  </property>
  <property fmtid="{D5CDD505-2E9C-101B-9397-08002B2CF9AE}" pid="4" name="MediaServiceImageTags">
    <vt:lpwstr/>
  </property>
</Properties>
</file>